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1B" w:rsidRPr="007A491B" w:rsidRDefault="00921416" w:rsidP="007A491B">
      <w:pPr>
        <w:spacing w:line="360" w:lineRule="auto"/>
        <w:jc w:val="both"/>
        <w:rPr>
          <w:rFonts w:ascii="Gotham" w:hAnsi="Gotham"/>
          <w:b/>
          <w:color w:val="548DD4" w:themeColor="text2" w:themeTint="99"/>
          <w:sz w:val="48"/>
          <w:szCs w:val="48"/>
        </w:rPr>
      </w:pPr>
      <w:r w:rsidRPr="00921416">
        <w:rPr>
          <w:rFonts w:ascii="Gotham" w:hAnsi="Gotham"/>
          <w:b/>
          <w:color w:val="548DD4" w:themeColor="text2" w:themeTint="99"/>
          <w:sz w:val="48"/>
          <w:szCs w:val="48"/>
        </w:rPr>
        <w:t xml:space="preserve">Spoločnosť </w:t>
      </w:r>
      <w:proofErr w:type="spellStart"/>
      <w:r w:rsidRPr="00921416">
        <w:rPr>
          <w:rFonts w:ascii="Gotham" w:hAnsi="Gotham"/>
          <w:b/>
          <w:color w:val="548DD4" w:themeColor="text2" w:themeTint="99"/>
          <w:sz w:val="48"/>
          <w:szCs w:val="48"/>
        </w:rPr>
        <w:t>P</w:t>
      </w:r>
      <w:r w:rsidR="00770B07">
        <w:rPr>
          <w:rFonts w:ascii="Gotham" w:hAnsi="Gotham"/>
          <w:b/>
          <w:color w:val="548DD4" w:themeColor="text2" w:themeTint="99"/>
          <w:sz w:val="48"/>
          <w:szCs w:val="48"/>
        </w:rPr>
        <w:t>roTech</w:t>
      </w:r>
      <w:proofErr w:type="spellEnd"/>
      <w:r w:rsidR="00770B07">
        <w:rPr>
          <w:rFonts w:ascii="Gotham" w:hAnsi="Gotham"/>
          <w:b/>
          <w:color w:val="548DD4" w:themeColor="text2" w:themeTint="99"/>
          <w:sz w:val="48"/>
          <w:szCs w:val="48"/>
        </w:rPr>
        <w:t xml:space="preserve"> Service, </w:t>
      </w:r>
      <w:proofErr w:type="spellStart"/>
      <w:r w:rsidR="00770B07">
        <w:rPr>
          <w:rFonts w:ascii="Gotham" w:hAnsi="Gotham"/>
          <w:b/>
          <w:color w:val="548DD4" w:themeColor="text2" w:themeTint="99"/>
          <w:sz w:val="48"/>
          <w:szCs w:val="48"/>
        </w:rPr>
        <w:t>s.r.o</w:t>
      </w:r>
      <w:proofErr w:type="spellEnd"/>
      <w:r w:rsidR="00770B07">
        <w:rPr>
          <w:rFonts w:ascii="Gotham" w:hAnsi="Gotham"/>
          <w:b/>
          <w:color w:val="548DD4" w:themeColor="text2" w:themeTint="99"/>
          <w:sz w:val="48"/>
          <w:szCs w:val="48"/>
        </w:rPr>
        <w:t>. realizovala</w:t>
      </w:r>
      <w:r w:rsidRPr="00921416">
        <w:rPr>
          <w:rFonts w:ascii="Gotham" w:hAnsi="Gotham"/>
          <w:b/>
          <w:color w:val="548DD4" w:themeColor="text2" w:themeTint="99"/>
          <w:sz w:val="48"/>
          <w:szCs w:val="48"/>
        </w:rPr>
        <w:t xml:space="preserve"> projekt s názvom „</w:t>
      </w:r>
      <w:r w:rsidR="007A491B" w:rsidRPr="007A491B">
        <w:rPr>
          <w:rFonts w:ascii="Gotham" w:hAnsi="Gotham"/>
          <w:b/>
          <w:color w:val="548DD4" w:themeColor="text2" w:themeTint="99"/>
          <w:sz w:val="48"/>
          <w:szCs w:val="48"/>
        </w:rPr>
        <w:t>Inovatívne nástroje z monokryštalického diamantu (MKD)</w:t>
      </w:r>
    </w:p>
    <w:p w:rsidR="00B32718" w:rsidRDefault="007A491B" w:rsidP="007A491B">
      <w:pPr>
        <w:spacing w:line="360" w:lineRule="auto"/>
        <w:jc w:val="both"/>
        <w:rPr>
          <w:rFonts w:ascii="Gotham" w:hAnsi="Gotham"/>
          <w:sz w:val="34"/>
          <w:szCs w:val="34"/>
        </w:rPr>
      </w:pPr>
      <w:r w:rsidRPr="007A491B">
        <w:rPr>
          <w:rFonts w:ascii="Gotham" w:hAnsi="Gotham"/>
          <w:b/>
          <w:color w:val="548DD4" w:themeColor="text2" w:themeTint="99"/>
          <w:sz w:val="48"/>
          <w:szCs w:val="48"/>
        </w:rPr>
        <w:t xml:space="preserve">a diamantové </w:t>
      </w:r>
      <w:proofErr w:type="spellStart"/>
      <w:r w:rsidRPr="007A491B">
        <w:rPr>
          <w:rFonts w:ascii="Gotham" w:hAnsi="Gotham"/>
          <w:b/>
          <w:color w:val="548DD4" w:themeColor="text2" w:themeTint="99"/>
          <w:sz w:val="48"/>
          <w:szCs w:val="48"/>
        </w:rPr>
        <w:t>nanovrstvy</w:t>
      </w:r>
      <w:proofErr w:type="spellEnd"/>
      <w:r w:rsidRPr="007A491B">
        <w:rPr>
          <w:rFonts w:ascii="Gotham" w:hAnsi="Gotham"/>
          <w:b/>
          <w:color w:val="548DD4" w:themeColor="text2" w:themeTint="99"/>
          <w:sz w:val="48"/>
          <w:szCs w:val="48"/>
        </w:rPr>
        <w:t xml:space="preserve"> (DLC)</w:t>
      </w:r>
      <w:r w:rsidR="00921416" w:rsidRPr="00921416">
        <w:rPr>
          <w:rFonts w:ascii="Gotham" w:hAnsi="Gotham"/>
          <w:b/>
          <w:color w:val="548DD4" w:themeColor="text2" w:themeTint="99"/>
          <w:sz w:val="48"/>
          <w:szCs w:val="48"/>
        </w:rPr>
        <w:t>“</w:t>
      </w:r>
      <w:r w:rsidR="00546D77" w:rsidRPr="00921416">
        <w:rPr>
          <w:rFonts w:ascii="Gotham" w:hAnsi="Gotham"/>
          <w:b/>
          <w:color w:val="548DD4" w:themeColor="text2" w:themeTint="99"/>
          <w:sz w:val="48"/>
          <w:szCs w:val="48"/>
        </w:rPr>
        <w:t xml:space="preserve">, </w:t>
      </w:r>
    </w:p>
    <w:p w:rsidR="00546D77" w:rsidRDefault="003E013A" w:rsidP="00921416">
      <w:pPr>
        <w:autoSpaceDE w:val="0"/>
        <w:autoSpaceDN w:val="0"/>
        <w:adjustRightInd w:val="0"/>
        <w:spacing w:after="0" w:line="240" w:lineRule="auto"/>
        <w:jc w:val="both"/>
        <w:rPr>
          <w:rFonts w:ascii="Gotham" w:hAnsi="Gotham"/>
          <w:sz w:val="34"/>
          <w:szCs w:val="34"/>
        </w:rPr>
      </w:pPr>
      <w:r>
        <w:rPr>
          <w:rFonts w:ascii="Gotham" w:hAnsi="Gotham"/>
          <w:sz w:val="34"/>
          <w:szCs w:val="34"/>
        </w:rPr>
        <w:t xml:space="preserve">ktorého hlavným cieľom </w:t>
      </w:r>
      <w:r w:rsidR="00A13893">
        <w:rPr>
          <w:rFonts w:ascii="Gotham" w:hAnsi="Gotham"/>
          <w:sz w:val="34"/>
          <w:szCs w:val="34"/>
        </w:rPr>
        <w:t>bolo</w:t>
      </w:r>
      <w:r w:rsidR="00546D77" w:rsidRPr="00B32718">
        <w:rPr>
          <w:rFonts w:ascii="Gotham" w:hAnsi="Gotham"/>
          <w:sz w:val="34"/>
          <w:szCs w:val="34"/>
        </w:rPr>
        <w:t xml:space="preserve"> </w:t>
      </w:r>
      <w:r w:rsidR="007A491B" w:rsidRPr="007A491B">
        <w:rPr>
          <w:rFonts w:ascii="Gotham" w:hAnsi="Gotham"/>
          <w:sz w:val="34"/>
          <w:szCs w:val="34"/>
        </w:rPr>
        <w:t>zabezpečenie a inštalácia kompletnej progresívnej technologickej linky pre výrobu nástrojov z monokryštalického diamantu a</w:t>
      </w:r>
      <w:r w:rsidR="007A491B">
        <w:rPr>
          <w:rFonts w:ascii="Gotham" w:hAnsi="Gotham"/>
          <w:sz w:val="34"/>
          <w:szCs w:val="34"/>
        </w:rPr>
        <w:t xml:space="preserve"> </w:t>
      </w:r>
      <w:proofErr w:type="spellStart"/>
      <w:r w:rsidR="007A491B">
        <w:rPr>
          <w:rFonts w:ascii="Gotham" w:hAnsi="Gotham"/>
          <w:sz w:val="34"/>
          <w:szCs w:val="34"/>
        </w:rPr>
        <w:t>p</w:t>
      </w:r>
      <w:r w:rsidR="007A491B" w:rsidRPr="007A491B">
        <w:rPr>
          <w:rFonts w:ascii="Gotham" w:hAnsi="Gotham"/>
          <w:sz w:val="34"/>
          <w:szCs w:val="34"/>
        </w:rPr>
        <w:t>ovlak</w:t>
      </w:r>
      <w:bookmarkStart w:id="0" w:name="_GoBack"/>
      <w:bookmarkEnd w:id="0"/>
      <w:r w:rsidR="007A491B" w:rsidRPr="007A491B">
        <w:rPr>
          <w:rFonts w:ascii="Gotham" w:hAnsi="Gotham"/>
          <w:sz w:val="34"/>
          <w:szCs w:val="34"/>
        </w:rPr>
        <w:t>ovacieho</w:t>
      </w:r>
      <w:proofErr w:type="spellEnd"/>
      <w:r w:rsidR="007A491B" w:rsidRPr="007A491B">
        <w:rPr>
          <w:rFonts w:ascii="Gotham" w:hAnsi="Gotham"/>
          <w:sz w:val="34"/>
          <w:szCs w:val="34"/>
        </w:rPr>
        <w:t xml:space="preserve"> stroja na </w:t>
      </w:r>
      <w:r w:rsidR="007A491B">
        <w:rPr>
          <w:rFonts w:ascii="Gotham" w:hAnsi="Gotham"/>
          <w:sz w:val="34"/>
          <w:szCs w:val="34"/>
        </w:rPr>
        <w:t>d</w:t>
      </w:r>
      <w:r w:rsidR="007A491B" w:rsidRPr="007A491B">
        <w:rPr>
          <w:rFonts w:ascii="Gotham" w:hAnsi="Gotham"/>
          <w:sz w:val="34"/>
          <w:szCs w:val="34"/>
        </w:rPr>
        <w:t>iamant</w:t>
      </w:r>
      <w:r w:rsidR="007A491B">
        <w:rPr>
          <w:rFonts w:ascii="Gotham" w:hAnsi="Gotham"/>
          <w:sz w:val="34"/>
          <w:szCs w:val="34"/>
        </w:rPr>
        <w:t xml:space="preserve">ové </w:t>
      </w:r>
      <w:proofErr w:type="spellStart"/>
      <w:r w:rsidR="007A491B">
        <w:rPr>
          <w:rFonts w:ascii="Gotham" w:hAnsi="Gotham"/>
          <w:sz w:val="34"/>
          <w:szCs w:val="34"/>
        </w:rPr>
        <w:t>nanovrstvy</w:t>
      </w:r>
      <w:proofErr w:type="spellEnd"/>
      <w:r w:rsidR="007A491B" w:rsidRPr="007A491B">
        <w:rPr>
          <w:rFonts w:ascii="Gotham" w:hAnsi="Gotham"/>
          <w:sz w:val="34"/>
          <w:szCs w:val="34"/>
        </w:rPr>
        <w:t xml:space="preserve">. Strategickým cieľom </w:t>
      </w:r>
      <w:r w:rsidR="00A13893">
        <w:rPr>
          <w:rFonts w:ascii="Gotham" w:hAnsi="Gotham"/>
          <w:sz w:val="34"/>
          <w:szCs w:val="34"/>
        </w:rPr>
        <w:t>bolo</w:t>
      </w:r>
      <w:r w:rsidR="007A491B" w:rsidRPr="007A491B">
        <w:rPr>
          <w:rFonts w:ascii="Gotham" w:hAnsi="Gotham"/>
          <w:sz w:val="34"/>
          <w:szCs w:val="34"/>
        </w:rPr>
        <w:t xml:space="preserve"> zavedenie úplnej výrobnej technológie, ktorá </w:t>
      </w:r>
      <w:r w:rsidR="00A13893">
        <w:rPr>
          <w:rFonts w:ascii="Gotham" w:hAnsi="Gotham"/>
          <w:sz w:val="34"/>
          <w:szCs w:val="34"/>
        </w:rPr>
        <w:t>bola</w:t>
      </w:r>
      <w:r w:rsidR="007A491B" w:rsidRPr="007A491B">
        <w:rPr>
          <w:rFonts w:ascii="Gotham" w:hAnsi="Gotham"/>
          <w:sz w:val="34"/>
          <w:szCs w:val="34"/>
        </w:rPr>
        <w:t xml:space="preserve"> spoločne zosúladená</w:t>
      </w:r>
      <w:r w:rsidR="007A491B">
        <w:rPr>
          <w:rFonts w:ascii="Gotham" w:hAnsi="Gotham"/>
          <w:sz w:val="34"/>
          <w:szCs w:val="34"/>
        </w:rPr>
        <w:t xml:space="preserve"> </w:t>
      </w:r>
      <w:r w:rsidR="007A491B" w:rsidRPr="007A491B">
        <w:rPr>
          <w:rFonts w:ascii="Gotham" w:hAnsi="Gotham"/>
          <w:sz w:val="34"/>
          <w:szCs w:val="34"/>
        </w:rPr>
        <w:t xml:space="preserve">do jednotlivých harmonických celkov a pripravená ihneď po odovzdaní a zaškolení k produkcii vysoko kvalitných </w:t>
      </w:r>
      <w:proofErr w:type="spellStart"/>
      <w:r w:rsidR="007A491B" w:rsidRPr="007A491B">
        <w:rPr>
          <w:rFonts w:ascii="Gotham" w:hAnsi="Gotham"/>
          <w:sz w:val="34"/>
          <w:szCs w:val="34"/>
        </w:rPr>
        <w:t>mikronástrojov</w:t>
      </w:r>
      <w:proofErr w:type="spellEnd"/>
      <w:r w:rsidR="007A491B" w:rsidRPr="007A491B">
        <w:rPr>
          <w:rFonts w:ascii="Gotham" w:hAnsi="Gotham"/>
          <w:sz w:val="34"/>
          <w:szCs w:val="34"/>
        </w:rPr>
        <w:t xml:space="preserve"> a povlakov v predpísanej kvalite a</w:t>
      </w:r>
      <w:r w:rsidR="007A491B">
        <w:rPr>
          <w:rFonts w:ascii="Gotham" w:hAnsi="Gotham"/>
          <w:sz w:val="34"/>
          <w:szCs w:val="34"/>
        </w:rPr>
        <w:t xml:space="preserve"> </w:t>
      </w:r>
      <w:r w:rsidR="007A491B" w:rsidRPr="007A491B">
        <w:rPr>
          <w:rFonts w:ascii="Gotham" w:hAnsi="Gotham"/>
          <w:sz w:val="34"/>
          <w:szCs w:val="34"/>
        </w:rPr>
        <w:t xml:space="preserve">požadovanom termíne. Zavedením tejto vysoko inovatívnej, modernej technológie do výroby </w:t>
      </w:r>
      <w:r w:rsidR="00A13893">
        <w:rPr>
          <w:rFonts w:ascii="Gotham" w:hAnsi="Gotham"/>
          <w:sz w:val="34"/>
          <w:szCs w:val="34"/>
        </w:rPr>
        <w:t>došlo</w:t>
      </w:r>
      <w:r w:rsidR="007A491B" w:rsidRPr="007A491B">
        <w:rPr>
          <w:rFonts w:ascii="Gotham" w:hAnsi="Gotham"/>
          <w:sz w:val="34"/>
          <w:szCs w:val="34"/>
        </w:rPr>
        <w:t xml:space="preserve"> k zníženiu technologickej medzery SR.</w:t>
      </w:r>
    </w:p>
    <w:p w:rsidR="00546D77" w:rsidRPr="00546D77" w:rsidRDefault="00546D77" w:rsidP="00546D77">
      <w:pPr>
        <w:spacing w:after="0"/>
        <w:rPr>
          <w:rFonts w:ascii="Gotham" w:hAnsi="Gotham"/>
          <w:sz w:val="32"/>
          <w:szCs w:val="32"/>
        </w:rPr>
      </w:pPr>
    </w:p>
    <w:p w:rsidR="00B32718" w:rsidRPr="00B32718" w:rsidRDefault="004D3D42" w:rsidP="00546D77">
      <w:pPr>
        <w:spacing w:line="240" w:lineRule="auto"/>
        <w:rPr>
          <w:color w:val="548DD4" w:themeColor="text2" w:themeTint="99"/>
          <w:sz w:val="48"/>
          <w:szCs w:val="48"/>
        </w:rPr>
      </w:pPr>
      <w:r>
        <w:rPr>
          <w:noProof/>
          <w:color w:val="548DD4" w:themeColor="text2" w:themeTint="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102235</wp:posOffset>
                </wp:positionV>
                <wp:extent cx="10672445" cy="300355"/>
                <wp:effectExtent l="10160" t="13335" r="1397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72445" cy="3003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D5C10" id="Rectangle 3" o:spid="_x0000_s1026" style="position:absolute;margin-left:-70.8pt;margin-top:8.05pt;width:840.3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" fillcolor="#5a5a5a [2109]" strokecolor="#5a5a5a [2109]"/>
            </w:pict>
          </mc:Fallback>
        </mc:AlternateContent>
      </w:r>
    </w:p>
    <w:p w:rsidR="00546D77" w:rsidRPr="00546D77" w:rsidRDefault="00F40A6F" w:rsidP="00546D77">
      <w:pPr>
        <w:spacing w:line="240" w:lineRule="auto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4627880</wp:posOffset>
            </wp:positionH>
            <wp:positionV relativeFrom="paragraph">
              <wp:posOffset>346075</wp:posOffset>
            </wp:positionV>
            <wp:extent cx="2519045" cy="1036955"/>
            <wp:effectExtent l="19050" t="0" r="0" b="0"/>
            <wp:wrapTight wrapText="bothSides">
              <wp:wrapPolygon edited="0">
                <wp:start x="-163" y="0"/>
                <wp:lineTo x="-163" y="21031"/>
                <wp:lineTo x="21562" y="21031"/>
                <wp:lineTo x="21562" y="0"/>
                <wp:lineTo x="-163" y="0"/>
              </wp:wrapPolygon>
            </wp:wrapTight>
            <wp:docPr id="10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548DD4" w:themeColor="text2" w:themeTint="99"/>
          <w:sz w:val="48"/>
          <w:szCs w:val="4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1905</wp:posOffset>
            </wp:positionV>
            <wp:extent cx="3474720" cy="1991995"/>
            <wp:effectExtent l="19050" t="0" r="0" b="0"/>
            <wp:wrapTight wrapText="bothSides">
              <wp:wrapPolygon edited="0">
                <wp:start x="-118" y="0"/>
                <wp:lineTo x="-118" y="21483"/>
                <wp:lineTo x="21553" y="21483"/>
                <wp:lineTo x="21553" y="0"/>
                <wp:lineTo x="-118" y="0"/>
              </wp:wrapPolygon>
            </wp:wrapTight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718"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</w:p>
    <w:sectPr w:rsidR="00546D77" w:rsidRPr="00546D77" w:rsidSect="00F40A6F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C5"/>
    <w:rsid w:val="003E013A"/>
    <w:rsid w:val="004D3D42"/>
    <w:rsid w:val="00546D77"/>
    <w:rsid w:val="005D5621"/>
    <w:rsid w:val="00712EF5"/>
    <w:rsid w:val="00770B07"/>
    <w:rsid w:val="007A491B"/>
    <w:rsid w:val="00921416"/>
    <w:rsid w:val="009471C5"/>
    <w:rsid w:val="00A13893"/>
    <w:rsid w:val="00A759D4"/>
    <w:rsid w:val="00AE7C39"/>
    <w:rsid w:val="00B32718"/>
    <w:rsid w:val="00B72E04"/>
    <w:rsid w:val="00DB37C1"/>
    <w:rsid w:val="00DE4B7B"/>
    <w:rsid w:val="00F4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26DE9-9F72-4DEC-B52F-542C62C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2020-01-31T13:35:00Z</dcterms:created>
  <dcterms:modified xsi:type="dcterms:W3CDTF">2020-01-31T14:43:00Z</dcterms:modified>
</cp:coreProperties>
</file>